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67D" w:rsidRPr="0009743D" w:rsidRDefault="00FB027B" w:rsidP="007C267D">
      <w:pPr>
        <w:rPr>
          <w:rFonts w:ascii="Candara" w:hAnsi="Candara"/>
        </w:rPr>
      </w:pPr>
      <w:bookmarkStart w:id="0" w:name="_GoBack"/>
      <w:bookmarkEnd w:id="0"/>
      <w:r w:rsidRPr="0009743D">
        <w:rPr>
          <w:rFonts w:ascii="Candara" w:hAnsi="Candara"/>
          <w:noProof/>
        </w:rPr>
        <w:drawing>
          <wp:anchor distT="0" distB="0" distL="114300" distR="114300" simplePos="0" relativeHeight="251658240" behindDoc="0" locked="0" layoutInCell="1" allowOverlap="1" wp14:anchorId="74DFD54F" wp14:editId="6F424A67">
            <wp:simplePos x="0" y="0"/>
            <wp:positionH relativeFrom="margin">
              <wp:posOffset>5178239</wp:posOffset>
            </wp:positionH>
            <wp:positionV relativeFrom="margin">
              <wp:posOffset>-591671</wp:posOffset>
            </wp:positionV>
            <wp:extent cx="1238250" cy="16573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67D" w:rsidRPr="0009743D"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2954E0B" wp14:editId="64A67F43">
                <wp:simplePos x="0" y="0"/>
                <wp:positionH relativeFrom="page">
                  <wp:posOffset>-61632</wp:posOffset>
                </wp:positionH>
                <wp:positionV relativeFrom="paragraph">
                  <wp:posOffset>-369906</wp:posOffset>
                </wp:positionV>
                <wp:extent cx="7753350" cy="885825"/>
                <wp:effectExtent l="0" t="0" r="0" b="952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8858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43D0E" id="Rectangle 17" o:spid="_x0000_s1026" style="position:absolute;margin-left:-4.85pt;margin-top:-29.15pt;width:610.5pt;height:69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" fillcolor="#83a1d8 [2132]" stroked="f" strokeweight="1pt">
                <v:fill color2="#d4def1 [756]" rotate="t" colors="0 #95abea;.5 #bfcbf0;1 #e0e5f7" focus="100%" type="gradient"/>
                <w10:wrap anchorx="page"/>
              </v:rect>
            </w:pict>
          </mc:Fallback>
        </mc:AlternateContent>
      </w:r>
      <w:r w:rsidR="00737383">
        <w:rPr>
          <w:rFonts w:ascii="Candara" w:hAnsi="Candara"/>
        </w:rPr>
        <w:t xml:space="preserve"> </w:t>
      </w:r>
      <w:r w:rsidR="007C267D" w:rsidRPr="0009743D">
        <w:rPr>
          <w:rFonts w:ascii="Candara" w:hAnsi="Candara"/>
        </w:rPr>
        <w:t xml:space="preserve">Office </w:t>
      </w:r>
      <w:r w:rsidR="00C31350" w:rsidRPr="0009743D">
        <w:rPr>
          <w:rFonts w:ascii="Candara" w:hAnsi="Candara"/>
        </w:rPr>
        <w:t>of the Rector</w:t>
      </w:r>
    </w:p>
    <w:p w:rsidR="007C267D" w:rsidRPr="0009743D" w:rsidRDefault="007C267D" w:rsidP="007C267D">
      <w:pPr>
        <w:rPr>
          <w:rFonts w:ascii="Candara" w:hAnsi="Candara"/>
          <w:b/>
        </w:rPr>
      </w:pPr>
      <w:r w:rsidRPr="0009743D">
        <w:rPr>
          <w:rFonts w:ascii="Candara" w:hAnsi="Candara"/>
          <w:b/>
        </w:rPr>
        <w:t>St. Paul’s Co-Cathedral, Saskatoon</w:t>
      </w:r>
    </w:p>
    <w:p w:rsidR="007C267D" w:rsidRPr="007C267D" w:rsidRDefault="007C267D" w:rsidP="007C267D">
      <w:pPr>
        <w:rPr>
          <w:lang w:val="en-US"/>
        </w:rPr>
      </w:pPr>
      <w:r w:rsidRPr="007C267D">
        <w:rPr>
          <w:lang w:val="en-US"/>
        </w:rPr>
        <w:t xml:space="preserve"> </w:t>
      </w:r>
    </w:p>
    <w:p w:rsidR="00D86610" w:rsidRDefault="00691751">
      <w:r>
        <w:fldChar w:fldCharType="begin"/>
      </w:r>
      <w:r>
        <w:instrText xml:space="preserve"> DATE \@ "MMMM d, yyyy" </w:instrText>
      </w:r>
      <w:r>
        <w:fldChar w:fldCharType="separate"/>
      </w:r>
      <w:r w:rsidR="00796140">
        <w:rPr>
          <w:noProof/>
        </w:rPr>
        <w:t>March 2, 2021</w:t>
      </w:r>
      <w:r>
        <w:fldChar w:fldCharType="end"/>
      </w:r>
    </w:p>
    <w:p w:rsidR="00FB027B" w:rsidRDefault="00FB027B" w:rsidP="00FB027B">
      <w:pPr>
        <w:contextualSpacing/>
      </w:pPr>
      <w:r>
        <w:t>The Honourable Scott Moe</w:t>
      </w:r>
    </w:p>
    <w:p w:rsidR="00FB027B" w:rsidRDefault="00FB027B" w:rsidP="00FB027B">
      <w:pPr>
        <w:contextualSpacing/>
      </w:pPr>
      <w:r>
        <w:t>226 Legislative Building</w:t>
      </w:r>
    </w:p>
    <w:p w:rsidR="007C267D" w:rsidRDefault="00FB027B" w:rsidP="00FB027B">
      <w:pPr>
        <w:contextualSpacing/>
      </w:pPr>
      <w:r>
        <w:t>Regina, SK S4S 0B3</w:t>
      </w:r>
    </w:p>
    <w:p w:rsidR="00FB027B" w:rsidRDefault="00FB027B" w:rsidP="00FB027B">
      <w:pPr>
        <w:contextualSpacing/>
      </w:pPr>
    </w:p>
    <w:p w:rsidR="007C267D" w:rsidRDefault="007C267D">
      <w:r>
        <w:t xml:space="preserve">Dear </w:t>
      </w:r>
      <w:r w:rsidR="001D3DF8">
        <w:t>Premier Moe</w:t>
      </w:r>
      <w:r>
        <w:t>,</w:t>
      </w:r>
    </w:p>
    <w:p w:rsidR="007C267D" w:rsidRDefault="007C267D">
      <w:r>
        <w:tab/>
        <w:t>Grace and Peace in our Saviour, Jesus Christ.</w:t>
      </w:r>
    </w:p>
    <w:p w:rsidR="007C267D" w:rsidRDefault="007C267D">
      <w:r>
        <w:tab/>
      </w:r>
      <w:r w:rsidR="001D3DF8">
        <w:t>May I begin by thanking you for steady leadership during these months of navigating the pandemic. If there is anyone who is suffering with “COVID fatigue” it would be you. I pray for you everyday.</w:t>
      </w:r>
    </w:p>
    <w:p w:rsidR="001D3DF8" w:rsidRDefault="001D3DF8">
      <w:r>
        <w:tab/>
        <w:t xml:space="preserve">I would like to give you a brief view from the religious trenches. For Catholics – as for Orthodox Christians – Sunday Eucharist and the Sacraments are as essential to our lives as the food that sustains our bodies. From </w:t>
      </w:r>
      <w:r w:rsidR="001F4AE4">
        <w:t>this flows</w:t>
      </w:r>
      <w:r>
        <w:t xml:space="preserve"> all the spiritual </w:t>
      </w:r>
      <w:r w:rsidR="001F4AE4">
        <w:t>life</w:t>
      </w:r>
      <w:r>
        <w:t xml:space="preserve"> that </w:t>
      </w:r>
      <w:r w:rsidR="001F4AE4">
        <w:t>impels</w:t>
      </w:r>
      <w:r>
        <w:t xml:space="preserve"> us </w:t>
      </w:r>
      <w:r w:rsidR="001F4AE4">
        <w:t>to</w:t>
      </w:r>
      <w:r>
        <w:t xml:space="preserve"> serv</w:t>
      </w:r>
      <w:r w:rsidR="001F4AE4">
        <w:t>e</w:t>
      </w:r>
      <w:r>
        <w:t xml:space="preserve"> the communities in which we find ourselves. Our educational, health care, social care, charitable outreach, and advocacy service</w:t>
      </w:r>
      <w:r w:rsidR="001F4AE4">
        <w:t>s</w:t>
      </w:r>
      <w:r>
        <w:t xml:space="preserve"> all flow from our Eucharist assemblies. We are not </w:t>
      </w:r>
      <w:r w:rsidR="001F4AE4">
        <w:t xml:space="preserve">merely </w:t>
      </w:r>
      <w:r>
        <w:t xml:space="preserve">a fraternal organization that gathers for </w:t>
      </w:r>
      <w:r w:rsidR="00822B2B">
        <w:t>compan</w:t>
      </w:r>
      <w:r w:rsidR="001F4AE4">
        <w:t>ionship</w:t>
      </w:r>
      <w:r w:rsidR="00822B2B">
        <w:t xml:space="preserve"> – the celebration of the Eucharist is </w:t>
      </w:r>
      <w:r w:rsidR="00822B2B">
        <w:rPr>
          <w:i/>
        </w:rPr>
        <w:t xml:space="preserve">who we </w:t>
      </w:r>
      <w:r w:rsidR="00822B2B" w:rsidRPr="00822B2B">
        <w:rPr>
          <w:i/>
        </w:rPr>
        <w:t>are</w:t>
      </w:r>
      <w:r w:rsidR="00822B2B">
        <w:t xml:space="preserve">. </w:t>
      </w:r>
      <w:r w:rsidRPr="00822B2B">
        <w:t>For</w:t>
      </w:r>
      <w:r>
        <w:t xml:space="preserve"> the sake of the common good</w:t>
      </w:r>
      <w:r w:rsidR="00822B2B">
        <w:t xml:space="preserve"> our Bishops have invited us to comply stringently to health regulations. This we have done to incredible effect. I think of gracious sacrifice</w:t>
      </w:r>
      <w:r w:rsidR="001F4AE4">
        <w:t>s</w:t>
      </w:r>
      <w:r w:rsidR="00822B2B">
        <w:t xml:space="preserve"> of the couples at their weddings, the families at funerals, and my people at our holy days. They inspire me. </w:t>
      </w:r>
    </w:p>
    <w:p w:rsidR="00822B2B" w:rsidRDefault="00822B2B">
      <w:r>
        <w:tab/>
      </w:r>
      <w:r w:rsidR="00555863">
        <w:t>The</w:t>
      </w:r>
      <w:r>
        <w:t xml:space="preserve"> situation </w:t>
      </w:r>
      <w:r w:rsidR="00555863">
        <w:t xml:space="preserve">has now become one </w:t>
      </w:r>
      <w:r>
        <w:t xml:space="preserve">of spiritual starvation for my people. As this pandemic drags on an injustice has emerged: religious places </w:t>
      </w:r>
      <w:r w:rsidR="00555863">
        <w:t xml:space="preserve">are not being accorded the same respect as stores, restaurants, bars, liquor </w:t>
      </w:r>
      <w:r w:rsidR="00043903">
        <w:t>outlets</w:t>
      </w:r>
      <w:r w:rsidR="00555863">
        <w:t xml:space="preserve"> … This is not me whining. This is a pastor – who knows how the </w:t>
      </w:r>
      <w:r w:rsidR="00043903">
        <w:t>w</w:t>
      </w:r>
      <w:r w:rsidR="00555863">
        <w:t xml:space="preserve">orship of God heals and strengths his people – encountering the effects of minimizing the importance of spiritual health. I find myself like other </w:t>
      </w:r>
      <w:r w:rsidR="00555863">
        <w:rPr>
          <w:i/>
        </w:rPr>
        <w:t xml:space="preserve">front-line </w:t>
      </w:r>
      <w:r w:rsidR="00555863">
        <w:t xml:space="preserve">workers more and more engaged with people who are desperate and fearful. I also know how many people are </w:t>
      </w:r>
      <w:r w:rsidR="00555863">
        <w:rPr>
          <w:i/>
        </w:rPr>
        <w:t xml:space="preserve">not </w:t>
      </w:r>
      <w:r w:rsidR="00555863">
        <w:t xml:space="preserve">being identified for support and care because they cannot gather. </w:t>
      </w:r>
    </w:p>
    <w:p w:rsidR="00555863" w:rsidRDefault="00555863">
      <w:r>
        <w:tab/>
        <w:t xml:space="preserve">Like all our Catholic churches, the Co-Cathedral parish in the very heart of Saskatoon has seen its </w:t>
      </w:r>
      <w:r w:rsidR="001F4AE4">
        <w:t>rigorous</w:t>
      </w:r>
      <w:r>
        <w:t xml:space="preserve"> application of safety protocols result in no infections being transmitted in our space. I simply ask that you accord the same consideration to us as to merchants. What we offer</w:t>
      </w:r>
      <w:r w:rsidR="001F4AE4">
        <w:t>,</w:t>
      </w:r>
      <w:r w:rsidR="00043903">
        <w:t xml:space="preserve"> however</w:t>
      </w:r>
      <w:r w:rsidR="001F4AE4">
        <w:t>,</w:t>
      </w:r>
      <w:r w:rsidR="00043903">
        <w:t xml:space="preserve"> is completely</w:t>
      </w:r>
      <w:r>
        <w:t xml:space="preserve"> free</w:t>
      </w:r>
      <w:r w:rsidR="00043903">
        <w:t>:</w:t>
      </w:r>
      <w:r>
        <w:t xml:space="preserve"> encouragement, hope, and a call to generosity.</w:t>
      </w:r>
    </w:p>
    <w:p w:rsidR="00555863" w:rsidRPr="00555863" w:rsidRDefault="00555863">
      <w:r>
        <w:tab/>
        <w:t>It is the generosity that I witness you striving to model. Let us help you even more in this.</w:t>
      </w:r>
    </w:p>
    <w:p w:rsidR="007C267D" w:rsidRDefault="007C267D">
      <w:r>
        <w:tab/>
      </w:r>
      <w:r>
        <w:tab/>
      </w:r>
      <w:r>
        <w:tab/>
      </w:r>
      <w:r>
        <w:tab/>
      </w:r>
      <w:r>
        <w:tab/>
      </w:r>
      <w:r>
        <w:tab/>
        <w:t>In Christ,</w:t>
      </w:r>
    </w:p>
    <w:p w:rsidR="007C267D" w:rsidRDefault="007C267D"/>
    <w:p w:rsidR="007C267D" w:rsidRDefault="007C267D">
      <w:r>
        <w:tab/>
      </w:r>
      <w:r>
        <w:tab/>
      </w:r>
      <w:r>
        <w:tab/>
      </w:r>
      <w:r>
        <w:tab/>
      </w:r>
      <w:r>
        <w:tab/>
      </w:r>
      <w:r>
        <w:tab/>
        <w:t>Very Rev. Fr. Stefano Penna</w:t>
      </w:r>
      <w:r w:rsidR="00FB027B">
        <w:t>, Rector</w:t>
      </w:r>
    </w:p>
    <w:p w:rsidR="007C267D" w:rsidRDefault="007C267D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C267D" w:rsidSect="00FB02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912" w:rsidRDefault="00CA4912" w:rsidP="00C31350">
      <w:pPr>
        <w:spacing w:after="0" w:line="240" w:lineRule="auto"/>
      </w:pPr>
      <w:r>
        <w:separator/>
      </w:r>
    </w:p>
  </w:endnote>
  <w:endnote w:type="continuationSeparator" w:id="0">
    <w:p w:rsidR="00CA4912" w:rsidRDefault="00CA4912" w:rsidP="00C31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43D" w:rsidRDefault="000974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350" w:rsidRPr="0009743D" w:rsidRDefault="00C31350">
    <w:pPr>
      <w:pStyle w:val="Footer"/>
      <w:rPr>
        <w:rFonts w:ascii="Candara" w:hAnsi="Candara"/>
      </w:rPr>
    </w:pPr>
    <w:r w:rsidRPr="0009743D">
      <w:rPr>
        <w:rFonts w:ascii="Candara" w:hAnsi="Candara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0FE179A" wp14:editId="38C6E06E">
              <wp:simplePos x="0" y="0"/>
              <wp:positionH relativeFrom="page">
                <wp:align>right</wp:align>
              </wp:positionH>
              <wp:positionV relativeFrom="paragraph">
                <wp:posOffset>-200025</wp:posOffset>
              </wp:positionV>
              <wp:extent cx="7753350" cy="885825"/>
              <wp:effectExtent l="0" t="0" r="0" b="952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3350" cy="88582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>
                              <a:tint val="66000"/>
                              <a:satMod val="160000"/>
                            </a:schemeClr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5AFFA8" id="Rectangle 3" o:spid="_x0000_s1026" style="position:absolute;margin-left:559.3pt;margin-top:-15.75pt;width:610.5pt;height:69.7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" fillcolor="#83a1d8 [2132]" stroked="f" strokeweight="1pt">
              <v:fill color2="#d4def1 [756]" rotate="t" colors="0 #95abea;.5 #bfcbf0;1 #e0e5f7" focus="100%" type="gradient"/>
              <w10:wrap anchorx="page"/>
            </v:rect>
          </w:pict>
        </mc:Fallback>
      </mc:AlternateContent>
    </w:r>
    <w:r w:rsidRPr="0009743D">
      <w:rPr>
        <w:rFonts w:ascii="Candara" w:hAnsi="Candara"/>
        <w:noProof/>
      </w:rPr>
      <w:drawing>
        <wp:anchor distT="0" distB="0" distL="114300" distR="114300" simplePos="0" relativeHeight="251660288" behindDoc="0" locked="0" layoutInCell="1" allowOverlap="1" wp14:anchorId="3EDC5B84" wp14:editId="27F3A56B">
          <wp:simplePos x="0" y="0"/>
          <wp:positionH relativeFrom="margin">
            <wp:posOffset>5124450</wp:posOffset>
          </wp:positionH>
          <wp:positionV relativeFrom="margin">
            <wp:posOffset>-457200</wp:posOffset>
          </wp:positionV>
          <wp:extent cx="1238250" cy="165735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65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743D">
      <w:rPr>
        <w:rFonts w:ascii="Candara" w:hAnsi="Candara"/>
      </w:rPr>
      <w:t>720 Spadina Crescent East</w:t>
    </w:r>
  </w:p>
  <w:p w:rsidR="00C31350" w:rsidRPr="0009743D" w:rsidRDefault="00C31350">
    <w:pPr>
      <w:pStyle w:val="Footer"/>
      <w:rPr>
        <w:rFonts w:ascii="Candara" w:hAnsi="Candara"/>
      </w:rPr>
    </w:pPr>
    <w:r w:rsidRPr="0009743D">
      <w:rPr>
        <w:rFonts w:ascii="Candara" w:hAnsi="Candara"/>
      </w:rPr>
      <w:t>Saskatoon, Saskatchewan, S7K 3H2</w:t>
    </w:r>
  </w:p>
  <w:p w:rsidR="00C31350" w:rsidRPr="0009743D" w:rsidRDefault="00C31350">
    <w:pPr>
      <w:pStyle w:val="Footer"/>
      <w:rPr>
        <w:rFonts w:ascii="Candara" w:hAnsi="Candara"/>
      </w:rPr>
    </w:pPr>
    <w:r w:rsidRPr="0009743D">
      <w:rPr>
        <w:rFonts w:ascii="Candara" w:hAnsi="Candara"/>
      </w:rPr>
      <w:t>Phone (306) 652-0033 Fax (306) 652-5614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43D" w:rsidRDefault="000974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912" w:rsidRDefault="00CA4912" w:rsidP="00C31350">
      <w:pPr>
        <w:spacing w:after="0" w:line="240" w:lineRule="auto"/>
      </w:pPr>
      <w:r>
        <w:separator/>
      </w:r>
    </w:p>
  </w:footnote>
  <w:footnote w:type="continuationSeparator" w:id="0">
    <w:p w:rsidR="00CA4912" w:rsidRDefault="00CA4912" w:rsidP="00C31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43D" w:rsidRDefault="000974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43D" w:rsidRDefault="000974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43D" w:rsidRDefault="000974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F8"/>
    <w:rsid w:val="00043903"/>
    <w:rsid w:val="00054660"/>
    <w:rsid w:val="0009743D"/>
    <w:rsid w:val="00103C68"/>
    <w:rsid w:val="001A4573"/>
    <w:rsid w:val="001D3DF8"/>
    <w:rsid w:val="001F4AE4"/>
    <w:rsid w:val="00304442"/>
    <w:rsid w:val="00382DD4"/>
    <w:rsid w:val="00517F84"/>
    <w:rsid w:val="00555863"/>
    <w:rsid w:val="00691751"/>
    <w:rsid w:val="00737383"/>
    <w:rsid w:val="0079569F"/>
    <w:rsid w:val="00796140"/>
    <w:rsid w:val="007C267D"/>
    <w:rsid w:val="00822B2B"/>
    <w:rsid w:val="00876A19"/>
    <w:rsid w:val="009D1E94"/>
    <w:rsid w:val="00B804B1"/>
    <w:rsid w:val="00C31350"/>
    <w:rsid w:val="00C90119"/>
    <w:rsid w:val="00CA4912"/>
    <w:rsid w:val="00D86610"/>
    <w:rsid w:val="00E865FF"/>
    <w:rsid w:val="00FB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D08834-0A78-4976-8024-F186EDA3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350"/>
  </w:style>
  <w:style w:type="paragraph" w:styleId="Footer">
    <w:name w:val="footer"/>
    <w:basedOn w:val="Normal"/>
    <w:link w:val="FooterChar"/>
    <w:uiPriority w:val="99"/>
    <w:unhideWhenUsed/>
    <w:rsid w:val="00C31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o\Documents\Custom%20Office%20Templates\Letter%20from%20Rect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EBD66-E138-4072-B54D-2D5C719F0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from Rector</Template>
  <TotalTime>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</dc:creator>
  <cp:keywords/>
  <dc:description/>
  <cp:lastModifiedBy>Fr. Stefano Penna</cp:lastModifiedBy>
  <cp:revision>2</cp:revision>
  <cp:lastPrinted>2021-02-26T15:37:00Z</cp:lastPrinted>
  <dcterms:created xsi:type="dcterms:W3CDTF">2021-03-02T22:14:00Z</dcterms:created>
  <dcterms:modified xsi:type="dcterms:W3CDTF">2021-03-02T22:14:00Z</dcterms:modified>
</cp:coreProperties>
</file>